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2" w:type="dxa"/>
        <w:tblInd w:w="93" w:type="dxa"/>
        <w:tblLook w:val="04A0" w:firstRow="1" w:lastRow="0" w:firstColumn="1" w:lastColumn="0" w:noHBand="0" w:noVBand="1"/>
      </w:tblPr>
      <w:tblGrid>
        <w:gridCol w:w="409"/>
        <w:gridCol w:w="1948"/>
        <w:gridCol w:w="1067"/>
        <w:gridCol w:w="1716"/>
        <w:gridCol w:w="975"/>
        <w:gridCol w:w="1535"/>
        <w:gridCol w:w="860"/>
        <w:gridCol w:w="878"/>
        <w:gridCol w:w="90"/>
      </w:tblGrid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  _</w:t>
            </w:r>
            <w:proofErr w:type="gramEnd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М.Конева № 38/2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 2025 год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лица осуществляющего управление многоквартирным домом)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664058 Иркутская область, Иркутский район, р.п. Маркова, </w:t>
            </w:r>
            <w:proofErr w:type="spellStart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кв</w:t>
            </w:r>
            <w:proofErr w:type="spellEnd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-л "Стрижи", дом №4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  <w:proofErr w:type="gramEnd"/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места приема населения лицом, осуществляющим управление </w:t>
            </w:r>
            <w:proofErr w:type="spellStart"/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МКД,по</w:t>
            </w:r>
            <w:proofErr w:type="spellEnd"/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вопросам отчета)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(основной государственный регистрационный номер/ идентификационный номер налогоплательщика)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по работе с населением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522200, </w:t>
            </w:r>
            <w:proofErr w:type="spellStart"/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uknk522077@yandex.ru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</w:t>
            </w:r>
            <w:proofErr w:type="gramEnd"/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адрес </w:t>
            </w:r>
            <w:proofErr w:type="spellStart"/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эл.почты</w:t>
            </w:r>
            <w:proofErr w:type="spellEnd"/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лица уполномоченного давать разъяснения по отчету)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</w:t>
            </w:r>
            <w:proofErr w:type="gramEnd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жилых и нежилых помещений (без учета помещений входящих в состав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имущества дома):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9 315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58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58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 общего имущества собственников помещений в многоквартирном доме: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trHeight w:val="225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B12B41" w:rsidRPr="00B12B41" w:rsidTr="00B12B41">
        <w:trPr>
          <w:trHeight w:val="159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B12B41" w:rsidRPr="00B12B41" w:rsidTr="00B12B41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B12B41" w:rsidRPr="00B12B41" w:rsidTr="00B12B41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21611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259327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259265</w:t>
            </w:r>
          </w:p>
        </w:tc>
      </w:tr>
      <w:tr w:rsidR="00B12B41" w:rsidRPr="00B12B41" w:rsidTr="00B12B41">
        <w:trPr>
          <w:trHeight w:val="129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оборудования МКД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51884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622607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622460</w:t>
            </w:r>
          </w:p>
        </w:tc>
      </w:tr>
      <w:tr w:rsidR="00B12B41" w:rsidRPr="00B12B41" w:rsidTr="00B12B41">
        <w:trPr>
          <w:trHeight w:val="52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 выполняемые в целях надлежащего содержания лифтов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16394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196730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196684</w:t>
            </w:r>
          </w:p>
        </w:tc>
      </w:tr>
      <w:tr w:rsidR="00B12B41" w:rsidRPr="00B12B41" w:rsidTr="00B12B41">
        <w:trPr>
          <w:trHeight w:val="78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348749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348667</w:t>
            </w:r>
          </w:p>
        </w:tc>
      </w:tr>
      <w:tr w:rsidR="00B12B41" w:rsidRPr="00B12B41" w:rsidTr="00B12B41">
        <w:trPr>
          <w:trHeight w:val="57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37446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449350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449244</w:t>
            </w:r>
          </w:p>
        </w:tc>
      </w:tr>
      <w:tr w:rsidR="00B12B41" w:rsidRPr="00B12B41" w:rsidTr="00B12B41">
        <w:trPr>
          <w:trHeight w:val="40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1876764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1876321</w:t>
            </w: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 отчетный период выполнены следующие работы  по текущему ремонту общего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 помещений в многоквартирном доме: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58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211740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58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</w:t>
            </w:r>
            <w:proofErr w:type="gramEnd"/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доме в качестве платы за ремонт общего имущества многоквартирного дома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3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составе платы за содержание жилого помещения, за отчетный период: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670685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3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1020318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</w:t>
            </w:r>
            <w:proofErr w:type="gramEnd"/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периода 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-137893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9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73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наращивание фановой трубы на кровле над </w:t>
            </w:r>
            <w:proofErr w:type="spellStart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136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1м.п.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ремонт канализации в подвале 1-ого подъезда (замена тройников)2шт.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2625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демонтаж баннера с фасада дома с автовышки      60м2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18 871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1-ого этажа п.1,2,3 294м2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83 917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очистка пустыря от мусора  120м2 (уборка несанкционированной свалки)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8 817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резиновых уплотнений на пластинах теплообменного аппарата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27 060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откосов 1 подъезд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9м.п.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завоз песка на детс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кую </w:t>
            </w: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площадку   3тн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21 513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3тн.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огораживание кустарников и деревьев колышками 12шт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B41">
              <w:rPr>
                <w:rFonts w:ascii="Calibri" w:eastAsia="Times New Roman" w:hAnsi="Calibri" w:cs="Times New Roman"/>
                <w:color w:val="000000"/>
                <w:lang w:eastAsia="ru-RU"/>
              </w:rPr>
              <w:t>8738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асфальтового покрытия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56 823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кнопочного модуля в лифте 3 подъезд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12B41">
              <w:rPr>
                <w:rFonts w:ascii="Calibri" w:eastAsia="Times New Roman" w:hAnsi="Calibri" w:cs="Times New Roman"/>
                <w:color w:val="000000"/>
                <w:lang w:eastAsia="ru-RU"/>
              </w:rPr>
              <w:t>1шт.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посадка цветов в клумбы   207шт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7 662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теплообменного аппарата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изготовление и монтаж площадки ТБО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14,4м.п.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ограждение сеткой деревьев и кустарников 22шт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10 270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покраска</w:t>
            </w:r>
            <w:proofErr w:type="gramEnd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электрощитовой</w:t>
            </w:r>
            <w:proofErr w:type="spellEnd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граффити и ограждений на дет.площадке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38 663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нанесение</w:t>
            </w:r>
            <w:proofErr w:type="gramEnd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разметки на </w:t>
            </w:r>
            <w:proofErr w:type="spellStart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придом.территории</w:t>
            </w:r>
            <w:proofErr w:type="spellEnd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160мп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26 741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160м.п.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крепление цветочных горшков на перила  перед подъездом-6шт, установка вазонов на газон 11шт.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23 336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личинки в двери входа на кровлю  1шт во 2-ом подъезде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1 133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дверей  в 1-ом   и 3-ем подъездах 4шт.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9 789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</w:t>
            </w:r>
            <w:proofErr w:type="gramEnd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горки и качели на дет.площадке 2,98м2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14 183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2,98м2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кровли над </w:t>
            </w:r>
            <w:proofErr w:type="spellStart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136               2м2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7 316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электрощитовой</w:t>
            </w:r>
            <w:proofErr w:type="spellEnd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кв. 65 1шт.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покупка и установка дренажных колец на кровле -6шт (</w:t>
            </w:r>
            <w:proofErr w:type="spellStart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листвоуловителя</w:t>
            </w:r>
            <w:proofErr w:type="spellEnd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9542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устройство бетонного основания для контейнерной площадки   4,2м3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163182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ливневки</w:t>
            </w:r>
            <w:proofErr w:type="spellEnd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2-ом этаже 1-ого подъезда 0,5м.п.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0,5м.п.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забора придомового и монтаж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60,4м.п.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покупка и установка циркуляционных насосов в ТП- 2шт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114547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сантехнические</w:t>
            </w:r>
            <w:proofErr w:type="gramEnd"/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 в ТП : регулировка  шума от оборудования    6шт-болтов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новогоднего праздника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26764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0,538шт.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светильников в подъезде, подвале, на фасаде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№2 от 27.05.24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499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402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359021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4.Сведения о </w:t>
            </w:r>
            <w:proofErr w:type="spellStart"/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претензионно</w:t>
            </w:r>
            <w:proofErr w:type="spellEnd"/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-исковой работе в отношении собственников и нанимателей помещений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отношении собственников и нанимателей помещений имеющих задолженность  по оплате за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</w:t>
            </w:r>
            <w:proofErr w:type="gramEnd"/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помещение и (или)коммунальные услуги: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28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B41" w:rsidRPr="00B12B41" w:rsidRDefault="00B12B41" w:rsidP="00944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направленных </w:t>
            </w:r>
            <w:bookmarkStart w:id="0" w:name="_GoBack"/>
            <w:bookmarkEnd w:id="0"/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заявлений на выдачу судебного приказа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сумма поступивших средств по исковым заявлениям и судебным приказам, поданным в отчетном периоде и исполненных в принудительном порядке, в т.ч. Исполненных после отчетного периода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A642A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B41" w:rsidRPr="00B12B41" w:rsidRDefault="00A642A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B41" w:rsidRPr="00B12B41" w:rsidRDefault="00A642A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58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собственникам и нанимателям помещений в многоквартирном доме за выполненные работы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(оказанные услуги) по содержанию, управлению и текущему ремонту общего имущества,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58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за оказанные дополнительные услуги( оказываемые на основании решения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общего собрания собственников помещений в многоквартирном доме), о поступлении средств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собственников и нанимателей помещений в многоквартирном доме за указанные работы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(услуги) за отчетный период: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136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начисленных средств, руб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1595568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2906026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2870844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1630751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12B41" w:rsidRPr="00B12B41" w:rsidTr="00B12B41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2B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B41" w:rsidRPr="00B12B41" w:rsidRDefault="00B12B41" w:rsidP="00B12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0486C" w:rsidRDefault="00A0486C"/>
    <w:sectPr w:rsidR="00A0486C" w:rsidSect="00BB2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2B41"/>
    <w:rsid w:val="001F7324"/>
    <w:rsid w:val="003D52FA"/>
    <w:rsid w:val="00944CB4"/>
    <w:rsid w:val="00A0486C"/>
    <w:rsid w:val="00A642A1"/>
    <w:rsid w:val="00B12B41"/>
    <w:rsid w:val="00BB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68D71-1614-4FF9-B47F-9E7EBEF0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3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1234</Words>
  <Characters>7037</Characters>
  <Application>Microsoft Office Word</Application>
  <DocSecurity>0</DocSecurity>
  <Lines>58</Lines>
  <Paragraphs>16</Paragraphs>
  <ScaleCrop>false</ScaleCrop>
  <Company/>
  <LinksUpToDate>false</LinksUpToDate>
  <CharactersWithSpaces>8255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3</cp:revision>
  <dcterms:created xsi:type="dcterms:W3CDTF">2026-03-17T07:32:00Z</dcterms:created>
  <dcterms:modified xsi:type="dcterms:W3CDTF">2026-03-25T03:26:00Z</dcterms:modified>
</cp:coreProperties>
</file>