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DCD" w:rsidRPr="001C38B2" w:rsidRDefault="00BD3DCD" w:rsidP="00BD3DC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Утверждаю_____________</w:t>
      </w:r>
    </w:p>
    <w:p w:rsidR="00BD3DCD" w:rsidRDefault="00BD3DCD" w:rsidP="00BD3DC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Генеральный директор А.А.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C38B2">
        <w:rPr>
          <w:rFonts w:ascii="Times New Roman" w:hAnsi="Times New Roman" w:cs="Times New Roman"/>
          <w:sz w:val="24"/>
          <w:szCs w:val="24"/>
          <w:lang w:eastAsia="ru-RU"/>
        </w:rPr>
        <w:t>Малышев</w:t>
      </w:r>
    </w:p>
    <w:p w:rsidR="00BD3DCD" w:rsidRPr="001C38B2" w:rsidRDefault="00BD3DCD" w:rsidP="00BD3DC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3DCD" w:rsidRPr="000E336D" w:rsidRDefault="00BD3DCD" w:rsidP="00BD3DC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Отчет о деятельности по управлению многоквартирным домом по ад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ресу г. Иркутск, б. Рябикова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7, </w:t>
      </w:r>
      <w:r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за</w:t>
      </w:r>
      <w:proofErr w:type="gramEnd"/>
      <w:r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2025 год</w:t>
      </w:r>
    </w:p>
    <w:p w:rsidR="00BD3DCD" w:rsidRPr="000E336D" w:rsidRDefault="00BD3DCD" w:rsidP="00BD3DCD">
      <w:pPr>
        <w:pStyle w:val="a4"/>
        <w:ind w:left="-851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D3DCD" w:rsidRPr="001C38B2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Общество с ограниченной ответственностью "Уютные кварталы"</w:t>
      </w:r>
    </w:p>
    <w:p w:rsidR="00BD3DCD" w:rsidRPr="000E336D" w:rsidRDefault="00BD3DCD" w:rsidP="00BD3DCD">
      <w:pPr>
        <w:pStyle w:val="a4"/>
        <w:ind w:left="-851"/>
        <w:rPr>
          <w:rFonts w:ascii="Times New Roman" w:hAnsi="Times New Roman" w:cs="Times New Roman"/>
          <w:sz w:val="16"/>
          <w:szCs w:val="16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(полное наименование лица осуществляющего управление многоквартирным домом)</w:t>
      </w:r>
    </w:p>
    <w:p w:rsidR="00BD3DC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BD3DCD" w:rsidRPr="001C38B2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664058 Иркутская область, Иркутский район,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р.п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. Маркова,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кв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-л "Стрижи", дом №4</w:t>
      </w:r>
    </w:p>
    <w:p w:rsidR="00BD3DCD" w:rsidRPr="000E336D" w:rsidRDefault="00BD3DCD" w:rsidP="00BD3DC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адрес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места приема населения лицом, осуществляющим управление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МКД,по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вопросам отчета)</w:t>
      </w:r>
      <w:r w:rsidRPr="000E336D">
        <w:rPr>
          <w:rFonts w:ascii="Times New Roman" w:hAnsi="Times New Roman" w:cs="Times New Roman"/>
          <w:sz w:val="16"/>
          <w:szCs w:val="16"/>
          <w:u w:val="single"/>
          <w:lang w:eastAsia="ru-RU"/>
        </w:rPr>
        <w:t xml:space="preserve"> </w:t>
      </w:r>
    </w:p>
    <w:p w:rsidR="00BD3DC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BD3DCD" w:rsidRPr="001C38B2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1143850052114/3812159030</w:t>
      </w:r>
    </w:p>
    <w:p w:rsidR="00BD3DCD" w:rsidRPr="000E336D" w:rsidRDefault="00BD3DCD" w:rsidP="00BD3DC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(основной государственный регистрационный номер/ идентификационный номер налогоплательщика)</w:t>
      </w:r>
    </w:p>
    <w:p w:rsidR="00BD3DC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3DCD" w:rsidRPr="000E336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специалист по работе с населением 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Н.Н.Качанюк</w:t>
      </w:r>
      <w:proofErr w:type="spellEnd"/>
    </w:p>
    <w:p w:rsidR="00BD3DCD" w:rsidRPr="000E336D" w:rsidRDefault="00BD3DCD" w:rsidP="00BD3DC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(Фамилия имя отчество должность лица уполномоченного давать разъяснения по отчету)</w:t>
      </w:r>
    </w:p>
    <w:p w:rsidR="00BD3DC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BD3DCD" w:rsidRPr="000E336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522200,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mail</w:t>
      </w:r>
      <w:proofErr w:type="spellEnd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hyperlink r:id="rId4" w:history="1">
        <w:r w:rsidRPr="000E336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uknk522077@yandex.ru</w:t>
        </w:r>
      </w:hyperlink>
    </w:p>
    <w:p w:rsidR="00BD3DCD" w:rsidRPr="000E336D" w:rsidRDefault="00BD3DCD" w:rsidP="00BD3DC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телефон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, адрес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эл.почты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лица уполномоченного давать разъяснения по отчету)</w:t>
      </w:r>
    </w:p>
    <w:p w:rsidR="00BD3DC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3DCD" w:rsidRPr="001C38B2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Общая площадь жилых и нежилых помещений в многоквартирном доме, принадлежащих собственникам жилых и нежилых помещений (без учета помещений входящих в состав общего имущества дома):</w:t>
      </w:r>
      <w:r w:rsidRPr="00E57DD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1 539</w:t>
      </w:r>
      <w:r w:rsidRPr="00E57DDD">
        <w:rPr>
          <w:rFonts w:ascii="Times New Roman" w:hAnsi="Times New Roman" w:cs="Times New Roman"/>
          <w:sz w:val="24"/>
          <w:szCs w:val="24"/>
          <w:lang w:eastAsia="ru-RU"/>
        </w:rPr>
        <w:t xml:space="preserve"> м2.</w:t>
      </w:r>
    </w:p>
    <w:p w:rsidR="00BD3DC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3DCD" w:rsidRPr="001C38B2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 xml:space="preserve">Дата размещения отчета: </w:t>
      </w: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30 марта 2025г</w:t>
      </w:r>
    </w:p>
    <w:p w:rsidR="00BD3DCD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3DCD" w:rsidRPr="001C38B2" w:rsidRDefault="00BD3DCD" w:rsidP="00BD3DC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1C38B2">
        <w:rPr>
          <w:rFonts w:ascii="Times New Roman" w:hAnsi="Times New Roman" w:cs="Times New Roman"/>
          <w:sz w:val="24"/>
          <w:szCs w:val="24"/>
          <w:lang w:eastAsia="ru-RU"/>
        </w:rPr>
        <w:t>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</w:r>
    </w:p>
    <w:tbl>
      <w:tblPr>
        <w:tblW w:w="9478" w:type="dxa"/>
        <w:tblInd w:w="-743" w:type="dxa"/>
        <w:tblLook w:val="04A0" w:firstRow="1" w:lastRow="0" w:firstColumn="1" w:lastColumn="0" w:noHBand="0" w:noVBand="1"/>
      </w:tblPr>
      <w:tblGrid>
        <w:gridCol w:w="436"/>
        <w:gridCol w:w="2461"/>
        <w:gridCol w:w="1291"/>
        <w:gridCol w:w="1736"/>
        <w:gridCol w:w="1029"/>
        <w:gridCol w:w="1166"/>
        <w:gridCol w:w="1029"/>
        <w:gridCol w:w="1166"/>
      </w:tblGrid>
      <w:tr w:rsidR="00BD3DCD" w:rsidRPr="00924F6A" w:rsidTr="00BD3DCD">
        <w:trPr>
          <w:trHeight w:val="225"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 (услуги)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работы(услуги)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перечню работ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BD3DCD" w:rsidRPr="00924F6A" w:rsidTr="00BD3DCD">
        <w:trPr>
          <w:trHeight w:val="159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BD3DCD" w:rsidRPr="00924F6A" w:rsidTr="00BD3DCD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BD3DCD" w:rsidRPr="00924F6A" w:rsidTr="00BD3DCD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Аварийно-диспетчерское обслуживание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16247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16247</w:t>
            </w:r>
          </w:p>
        </w:tc>
      </w:tr>
      <w:tr w:rsidR="00BD3DCD" w:rsidRPr="00924F6A" w:rsidTr="00BD3DCD">
        <w:trPr>
          <w:trHeight w:val="129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10139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121665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121665</w:t>
            </w:r>
          </w:p>
        </w:tc>
      </w:tr>
      <w:tr w:rsidR="00BD3DCD" w:rsidRPr="00924F6A" w:rsidTr="00BD3DCD">
        <w:trPr>
          <w:trHeight w:val="7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35816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35816</w:t>
            </w:r>
          </w:p>
        </w:tc>
      </w:tr>
      <w:tr w:rsidR="00BD3DCD" w:rsidRPr="00924F6A" w:rsidTr="00BD3DCD">
        <w:trPr>
          <w:trHeight w:val="67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24739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24739</w:t>
            </w:r>
          </w:p>
        </w:tc>
      </w:tr>
      <w:tr w:rsidR="00BD3DCD" w:rsidRPr="00924F6A" w:rsidTr="00BD3DCD">
        <w:trPr>
          <w:trHeight w:val="45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и дополнительные работы</w:t>
            </w:r>
          </w:p>
        </w:tc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3692</w:t>
            </w:r>
          </w:p>
        </w:tc>
      </w:tr>
      <w:tr w:rsidR="00BD3DCD" w:rsidRPr="00924F6A" w:rsidTr="00BD3DCD">
        <w:trPr>
          <w:trHeight w:val="402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202159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202159</w:t>
            </w:r>
          </w:p>
        </w:tc>
      </w:tr>
    </w:tbl>
    <w:p w:rsidR="00A0486C" w:rsidRDefault="00A0486C" w:rsidP="00BD3DCD"/>
    <w:p w:rsidR="00BD3DCD" w:rsidRPr="00713401" w:rsidRDefault="00BD3DCD" w:rsidP="00BD3DCD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 За отчетный период выполнены следующие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текущему ремонту общего имущества собственников помещений в многоквартирном доме: Остаток (перерасход(сальдо) денежных средств на финансирование текущего ремонта на 1 января отчетного периода: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- 9967 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BD3DCD" w:rsidRPr="00713401" w:rsidRDefault="00BD3DCD" w:rsidP="00BD3DC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Общий объем денежных средств, подлежащий внесению собственниками помещений в многоквартирном доме в качестве платы за ремонт общего имущества многоквартирного дома в составе платы за содержание жилого помещения, за отчетный период: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105877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BD3DCD" w:rsidRPr="00713401" w:rsidRDefault="00BD3DCD" w:rsidP="00BD3DC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Стоимость работ по текущему ремонту выполненных за отчетный период: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49436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BD3DCD" w:rsidRPr="00713401" w:rsidRDefault="00BD3DCD" w:rsidP="00BD3DCD">
      <w:pPr>
        <w:ind w:left="-851"/>
        <w:jc w:val="both"/>
        <w:rPr>
          <w:sz w:val="24"/>
          <w:szCs w:val="24"/>
        </w:rPr>
      </w:pP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Остаток(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перерасход/ сальдо) денежных средств на финансирование текущего ремонта на 31 декабря отчетного периода: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- 46474 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tbl>
      <w:tblPr>
        <w:tblW w:w="10172" w:type="dxa"/>
        <w:tblInd w:w="-601" w:type="dxa"/>
        <w:tblLook w:val="04A0" w:firstRow="1" w:lastRow="0" w:firstColumn="1" w:lastColumn="0" w:noHBand="0" w:noVBand="1"/>
      </w:tblPr>
      <w:tblGrid>
        <w:gridCol w:w="466"/>
        <w:gridCol w:w="3107"/>
        <w:gridCol w:w="1134"/>
        <w:gridCol w:w="2174"/>
        <w:gridCol w:w="1260"/>
        <w:gridCol w:w="2031"/>
      </w:tblGrid>
      <w:tr w:rsidR="00BD3DCD" w:rsidRPr="00924F6A" w:rsidTr="00BD3DCD">
        <w:trPr>
          <w:trHeight w:val="172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</w:tr>
      <w:tr w:rsidR="00BD3DCD" w:rsidRPr="00924F6A" w:rsidTr="00BD3DCD">
        <w:trPr>
          <w:trHeight w:val="30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BD3DCD" w:rsidRPr="00924F6A" w:rsidTr="00BD3DCD">
        <w:trPr>
          <w:trHeight w:val="79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заделка отверстий выпусков ГВС в подвале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29.05.23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0,056м3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BD3DCD" w:rsidRPr="00924F6A" w:rsidTr="00BD3DCD">
        <w:trPr>
          <w:trHeight w:val="79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канализации в кв. 15                 3мп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29.05.23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3м.п.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BD3DCD" w:rsidRPr="00924F6A" w:rsidTr="00BD3DCD">
        <w:trPr>
          <w:trHeight w:val="79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вывод воды для уборщицы   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29.05.23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16м.п.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BD3DCD" w:rsidRPr="00924F6A" w:rsidTr="00BD3DCD">
        <w:trPr>
          <w:trHeight w:val="79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элеватора(замена шаровых кранов)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29.05.23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шт.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BD3DCD" w:rsidRPr="00924F6A" w:rsidTr="00BD3DCD">
        <w:trPr>
          <w:trHeight w:val="79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стояка отопления в </w:t>
            </w:r>
            <w:proofErr w:type="spellStart"/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    3мп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29.05.23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3м.п.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BD3DCD" w:rsidRPr="00924F6A" w:rsidTr="00BD3DCD">
        <w:trPr>
          <w:trHeight w:val="79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стояков ГВС и ХВС в элеваторе    2мп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29.05.23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2м.п.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</w:tbl>
    <w:p w:rsidR="00BD3DCD" w:rsidRDefault="00BD3DCD" w:rsidP="00BD3DC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3DCD" w:rsidRPr="00713401" w:rsidRDefault="00BD3DCD" w:rsidP="00BD3DCD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3.Стоимость услуг по управлению многоквартирным домом, оказанных за отчетный период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49128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BD3DCD" w:rsidRDefault="00BD3DCD" w:rsidP="00BD3DC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4.Сведения о </w:t>
      </w:r>
      <w:proofErr w:type="spell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претензионно</w:t>
      </w:r>
      <w:proofErr w:type="spell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-исковой работе в отношении собственников и нанимателей помещений имеющих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задолженность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оплате за жилое помещение и (или)коммунальные услуги:</w:t>
      </w:r>
    </w:p>
    <w:p w:rsidR="00BD3DCD" w:rsidRPr="00713401" w:rsidRDefault="00BD3DCD" w:rsidP="00BD3DCD">
      <w:pPr>
        <w:ind w:left="-851"/>
        <w:jc w:val="both"/>
        <w:rPr>
          <w:sz w:val="24"/>
          <w:szCs w:val="24"/>
        </w:rPr>
      </w:pPr>
    </w:p>
    <w:tbl>
      <w:tblPr>
        <w:tblW w:w="10207" w:type="dxa"/>
        <w:tblInd w:w="-885" w:type="dxa"/>
        <w:tblLook w:val="04A0" w:firstRow="1" w:lastRow="0" w:firstColumn="1" w:lastColumn="0" w:noHBand="0" w:noVBand="1"/>
      </w:tblPr>
      <w:tblGrid>
        <w:gridCol w:w="486"/>
        <w:gridCol w:w="2810"/>
        <w:gridCol w:w="2684"/>
        <w:gridCol w:w="4227"/>
      </w:tblGrid>
      <w:tr w:rsidR="00BD3DCD" w:rsidRPr="00BE57A7" w:rsidTr="00BD3DCD">
        <w:trPr>
          <w:trHeight w:val="169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DCD" w:rsidRPr="00BE57A7" w:rsidRDefault="00BD3DCD" w:rsidP="00A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направленных </w:t>
            </w:r>
            <w:bookmarkStart w:id="0" w:name="_GoBack"/>
            <w:bookmarkEnd w:id="0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заявлений на выдачу судебного приказа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сумма поступивших средств по исковым заявлениям и судебным приказам, поданным в отчетном периоде и исполненных в принудительном порядке, в </w:t>
            </w:r>
            <w:proofErr w:type="spellStart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Исполненных после отчетного периода</w:t>
            </w:r>
          </w:p>
        </w:tc>
      </w:tr>
      <w:tr w:rsidR="00BD3DCD" w:rsidRPr="00BE57A7" w:rsidTr="00BD3DCD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BE57A7" w:rsidRDefault="00A73CF9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DCD" w:rsidRPr="00BE57A7" w:rsidRDefault="00A73CF9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D3DCD" w:rsidRPr="00BE57A7" w:rsidTr="00C743B9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3DCD" w:rsidRPr="00BE57A7" w:rsidTr="00C743B9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DCD" w:rsidRPr="00BE57A7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BD3DCD" w:rsidRPr="00E57DDD" w:rsidRDefault="00BD3DCD" w:rsidP="00BD3DCD">
      <w:pPr>
        <w:ind w:left="-851"/>
        <w:rPr>
          <w:sz w:val="24"/>
          <w:szCs w:val="24"/>
        </w:rPr>
      </w:pPr>
    </w:p>
    <w:p w:rsidR="00BD3DCD" w:rsidRPr="00E57DDD" w:rsidRDefault="00BD3DCD" w:rsidP="00BD3DC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7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имущества, в том числе за оказанные дополнительные услуги( оказываемые на основании решения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</w:r>
    </w:p>
    <w:tbl>
      <w:tblPr>
        <w:tblW w:w="10207" w:type="dxa"/>
        <w:tblInd w:w="-885" w:type="dxa"/>
        <w:tblLook w:val="04A0" w:firstRow="1" w:lastRow="0" w:firstColumn="1" w:lastColumn="0" w:noHBand="0" w:noVBand="1"/>
      </w:tblPr>
      <w:tblGrid>
        <w:gridCol w:w="580"/>
        <w:gridCol w:w="3532"/>
        <w:gridCol w:w="1256"/>
        <w:gridCol w:w="1642"/>
        <w:gridCol w:w="1139"/>
        <w:gridCol w:w="2058"/>
      </w:tblGrid>
      <w:tr w:rsidR="00BD3DCD" w:rsidRPr="00924F6A" w:rsidTr="00BD3DCD">
        <w:trPr>
          <w:trHeight w:val="13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</w:tr>
      <w:tr w:rsidR="00BD3DCD" w:rsidRPr="00924F6A" w:rsidTr="00BD3DC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BD3DCD" w:rsidRPr="00924F6A" w:rsidTr="00BD3DC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32151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357164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353651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35664</w:t>
            </w:r>
          </w:p>
        </w:tc>
      </w:tr>
      <w:tr w:rsidR="00BD3DCD" w:rsidRPr="00924F6A" w:rsidTr="00BD3DC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DCD" w:rsidRPr="00924F6A" w:rsidRDefault="00BD3DC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DCD" w:rsidRPr="00924F6A" w:rsidRDefault="00BD3DCD" w:rsidP="00BD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4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BD3DCD" w:rsidRPr="00BD3DCD" w:rsidRDefault="00BD3DCD" w:rsidP="00BD3DCD"/>
    <w:sectPr w:rsidR="00BD3DCD" w:rsidRPr="00BD3DCD" w:rsidSect="00924F6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4F6A"/>
    <w:rsid w:val="001F7324"/>
    <w:rsid w:val="002A0AA1"/>
    <w:rsid w:val="003D52FA"/>
    <w:rsid w:val="00924F6A"/>
    <w:rsid w:val="00A0486C"/>
    <w:rsid w:val="00A73CF9"/>
    <w:rsid w:val="00BD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57450-AD89-4981-8442-161C1E4C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3DCD"/>
    <w:rPr>
      <w:color w:val="0000FF" w:themeColor="hyperlink"/>
      <w:u w:val="single"/>
    </w:rPr>
  </w:style>
  <w:style w:type="paragraph" w:styleId="a4">
    <w:name w:val="No Spacing"/>
    <w:uiPriority w:val="1"/>
    <w:qFormat/>
    <w:rsid w:val="00BD3D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1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knk5220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3</cp:revision>
  <dcterms:created xsi:type="dcterms:W3CDTF">2026-03-20T03:01:00Z</dcterms:created>
  <dcterms:modified xsi:type="dcterms:W3CDTF">2026-03-25T02:34:00Z</dcterms:modified>
</cp:coreProperties>
</file>